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D53" w:rsidRDefault="007C2D2F" w:rsidP="00697D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55C6">
        <w:rPr>
          <w:rFonts w:ascii="Times New Roman" w:hAnsi="Times New Roman" w:cs="Times New Roman"/>
          <w:sz w:val="24"/>
          <w:szCs w:val="24"/>
        </w:rPr>
        <w:t>ЦЕНТР РЕЧЕВОЙ КУЛЬТУРЫ</w:t>
      </w:r>
    </w:p>
    <w:p w:rsidR="00697D53" w:rsidRDefault="00697D53" w:rsidP="00697D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2D2F" w:rsidRPr="006455C6" w:rsidRDefault="007C2D2F" w:rsidP="00697D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55C6">
        <w:rPr>
          <w:rFonts w:ascii="Times New Roman" w:hAnsi="Times New Roman" w:cs="Times New Roman"/>
          <w:sz w:val="24"/>
          <w:szCs w:val="24"/>
        </w:rPr>
        <w:t>Программа курса</w:t>
      </w:r>
    </w:p>
    <w:p w:rsidR="00697D53" w:rsidRDefault="005F0B73" w:rsidP="00697D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ПУБЛИЧНЫЕ ВЫСТУПЛЕНИЯ И ПРЕЗЕНТАЦИИ</w:t>
      </w:r>
    </w:p>
    <w:p w:rsidR="00697D53" w:rsidRDefault="00697D53" w:rsidP="00697D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D2F" w:rsidRDefault="00FB6D25" w:rsidP="00697D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5C6">
        <w:rPr>
          <w:rFonts w:ascii="Times New Roman" w:hAnsi="Times New Roman" w:cs="Times New Roman"/>
          <w:b/>
          <w:sz w:val="24"/>
          <w:szCs w:val="24"/>
        </w:rPr>
        <w:t>Техника и культура речи</w:t>
      </w:r>
    </w:p>
    <w:p w:rsidR="005F0B73" w:rsidRPr="006455C6" w:rsidRDefault="005F0B73" w:rsidP="00697D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D25" w:rsidRPr="006455C6" w:rsidRDefault="00FB6D25" w:rsidP="00697D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5C6">
        <w:rPr>
          <w:rFonts w:ascii="Times New Roman" w:hAnsi="Times New Roman" w:cs="Times New Roman"/>
          <w:sz w:val="24"/>
          <w:szCs w:val="24"/>
        </w:rPr>
        <w:t xml:space="preserve">Подготовка </w:t>
      </w:r>
      <w:proofErr w:type="spellStart"/>
      <w:r w:rsidRPr="006455C6">
        <w:rPr>
          <w:rFonts w:ascii="Times New Roman" w:hAnsi="Times New Roman" w:cs="Times New Roman"/>
          <w:sz w:val="24"/>
          <w:szCs w:val="24"/>
        </w:rPr>
        <w:t>рече</w:t>
      </w:r>
      <w:proofErr w:type="spellEnd"/>
      <w:r w:rsidRPr="006455C6">
        <w:rPr>
          <w:rFonts w:ascii="Times New Roman" w:hAnsi="Times New Roman" w:cs="Times New Roman"/>
          <w:sz w:val="24"/>
          <w:szCs w:val="24"/>
        </w:rPr>
        <w:t>-голосового аппарата к звучанию</w:t>
      </w:r>
    </w:p>
    <w:p w:rsidR="007C2D2F" w:rsidRPr="00697D53" w:rsidRDefault="00FB6D25" w:rsidP="00697D5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5C6">
        <w:rPr>
          <w:rFonts w:ascii="Times New Roman" w:hAnsi="Times New Roman" w:cs="Times New Roman"/>
          <w:sz w:val="24"/>
          <w:szCs w:val="24"/>
        </w:rPr>
        <w:t>Мышечный тренинг: освобождение от зажимов плечевого пояса, мышц шеи</w:t>
      </w:r>
    </w:p>
    <w:p w:rsidR="00FB6D25" w:rsidRPr="006455C6" w:rsidRDefault="00FB6D25" w:rsidP="00697D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5C6">
        <w:rPr>
          <w:rFonts w:ascii="Times New Roman" w:hAnsi="Times New Roman" w:cs="Times New Roman"/>
          <w:sz w:val="24"/>
          <w:szCs w:val="24"/>
        </w:rPr>
        <w:t>Речевое дыхание</w:t>
      </w:r>
    </w:p>
    <w:p w:rsidR="00FB6D25" w:rsidRPr="006455C6" w:rsidRDefault="00FB6D25" w:rsidP="00697D5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5C6">
        <w:rPr>
          <w:rFonts w:ascii="Times New Roman" w:hAnsi="Times New Roman" w:cs="Times New Roman"/>
          <w:sz w:val="24"/>
          <w:szCs w:val="24"/>
        </w:rPr>
        <w:t>- физиологическое и фонационное дыхание</w:t>
      </w:r>
    </w:p>
    <w:p w:rsidR="007C2D2F" w:rsidRPr="00697D53" w:rsidRDefault="00FB6D25" w:rsidP="00697D5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5C6">
        <w:rPr>
          <w:rFonts w:ascii="Times New Roman" w:hAnsi="Times New Roman" w:cs="Times New Roman"/>
          <w:sz w:val="24"/>
          <w:szCs w:val="24"/>
        </w:rPr>
        <w:t>- тренинг дыхательных мышц</w:t>
      </w:r>
    </w:p>
    <w:p w:rsidR="00FB6D25" w:rsidRPr="006455C6" w:rsidRDefault="00FB6D25" w:rsidP="00697D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5C6">
        <w:rPr>
          <w:rFonts w:ascii="Times New Roman" w:hAnsi="Times New Roman" w:cs="Times New Roman"/>
          <w:sz w:val="24"/>
          <w:szCs w:val="24"/>
        </w:rPr>
        <w:t>Голос</w:t>
      </w:r>
    </w:p>
    <w:p w:rsidR="00FB6D25" w:rsidRPr="006455C6" w:rsidRDefault="00FB6D25" w:rsidP="00697D5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5C6">
        <w:rPr>
          <w:rFonts w:ascii="Times New Roman" w:hAnsi="Times New Roman" w:cs="Times New Roman"/>
          <w:sz w:val="24"/>
          <w:szCs w:val="24"/>
        </w:rPr>
        <w:t>- развитие голосовых возможностей и выразительности звучания</w:t>
      </w:r>
    </w:p>
    <w:p w:rsidR="000E21F1" w:rsidRPr="006455C6" w:rsidRDefault="00FB6D25" w:rsidP="00697D5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5C6">
        <w:rPr>
          <w:rFonts w:ascii="Times New Roman" w:hAnsi="Times New Roman" w:cs="Times New Roman"/>
          <w:sz w:val="24"/>
          <w:szCs w:val="24"/>
        </w:rPr>
        <w:t>- резонаторное звучание</w:t>
      </w:r>
    </w:p>
    <w:p w:rsidR="00FB6D25" w:rsidRPr="006455C6" w:rsidRDefault="000E21F1" w:rsidP="00697D5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5C6">
        <w:rPr>
          <w:rFonts w:ascii="Times New Roman" w:hAnsi="Times New Roman" w:cs="Times New Roman"/>
          <w:sz w:val="24"/>
          <w:szCs w:val="24"/>
        </w:rPr>
        <w:t>- с</w:t>
      </w:r>
      <w:r w:rsidR="00FB6D25" w:rsidRPr="006455C6">
        <w:rPr>
          <w:rFonts w:ascii="Times New Roman" w:hAnsi="Times New Roman" w:cs="Times New Roman"/>
          <w:sz w:val="24"/>
          <w:szCs w:val="24"/>
        </w:rPr>
        <w:t>редства голосовой выразительности</w:t>
      </w:r>
    </w:p>
    <w:p w:rsidR="007C2D2F" w:rsidRPr="00697D53" w:rsidRDefault="00FB6D25" w:rsidP="00697D5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5C6">
        <w:rPr>
          <w:rFonts w:ascii="Times New Roman" w:hAnsi="Times New Roman" w:cs="Times New Roman"/>
          <w:sz w:val="24"/>
          <w:szCs w:val="24"/>
        </w:rPr>
        <w:t>- высотный, силовой диапазон; тембр голоса</w:t>
      </w:r>
    </w:p>
    <w:p w:rsidR="00FB6D25" w:rsidRPr="006455C6" w:rsidRDefault="00FB6D25" w:rsidP="00697D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5C6">
        <w:rPr>
          <w:rFonts w:ascii="Times New Roman" w:hAnsi="Times New Roman" w:cs="Times New Roman"/>
          <w:sz w:val="24"/>
          <w:szCs w:val="24"/>
        </w:rPr>
        <w:t>Дикция: четкость произношения как средство выразительности</w:t>
      </w:r>
    </w:p>
    <w:p w:rsidR="00FB6D25" w:rsidRPr="006455C6" w:rsidRDefault="000E21F1" w:rsidP="00697D5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5C6">
        <w:rPr>
          <w:rFonts w:ascii="Times New Roman" w:hAnsi="Times New Roman" w:cs="Times New Roman"/>
          <w:sz w:val="24"/>
          <w:szCs w:val="24"/>
        </w:rPr>
        <w:t xml:space="preserve">- </w:t>
      </w:r>
      <w:r w:rsidR="00FB6D25" w:rsidRPr="006455C6">
        <w:rPr>
          <w:rFonts w:ascii="Times New Roman" w:hAnsi="Times New Roman" w:cs="Times New Roman"/>
          <w:sz w:val="24"/>
          <w:szCs w:val="24"/>
        </w:rPr>
        <w:t xml:space="preserve"> </w:t>
      </w:r>
      <w:r w:rsidRPr="006455C6">
        <w:rPr>
          <w:rFonts w:ascii="Times New Roman" w:hAnsi="Times New Roman" w:cs="Times New Roman"/>
          <w:sz w:val="24"/>
          <w:szCs w:val="24"/>
        </w:rPr>
        <w:t>ударная гласная как центр действенного и эмоционального звучания</w:t>
      </w:r>
    </w:p>
    <w:p w:rsidR="000E21F1" w:rsidRPr="006455C6" w:rsidRDefault="00FB6D25" w:rsidP="00697D5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5C6">
        <w:rPr>
          <w:rFonts w:ascii="Times New Roman" w:hAnsi="Times New Roman" w:cs="Times New Roman"/>
          <w:sz w:val="24"/>
          <w:szCs w:val="24"/>
        </w:rPr>
        <w:t xml:space="preserve">- </w:t>
      </w:r>
      <w:r w:rsidR="000E21F1" w:rsidRPr="006455C6">
        <w:rPr>
          <w:rFonts w:ascii="Times New Roman" w:hAnsi="Times New Roman" w:cs="Times New Roman"/>
          <w:sz w:val="24"/>
          <w:szCs w:val="24"/>
        </w:rPr>
        <w:t xml:space="preserve"> четкость произношения согласных как содержательное наполнение речи</w:t>
      </w:r>
    </w:p>
    <w:p w:rsidR="007C2D2F" w:rsidRPr="00697D53" w:rsidRDefault="000E21F1" w:rsidP="00697D5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5C6">
        <w:rPr>
          <w:rFonts w:ascii="Times New Roman" w:hAnsi="Times New Roman" w:cs="Times New Roman"/>
          <w:sz w:val="24"/>
          <w:szCs w:val="24"/>
        </w:rPr>
        <w:t xml:space="preserve">-  дикционный тренинг на основе </w:t>
      </w:r>
      <w:proofErr w:type="spellStart"/>
      <w:r w:rsidRPr="006455C6">
        <w:rPr>
          <w:rFonts w:ascii="Times New Roman" w:hAnsi="Times New Roman" w:cs="Times New Roman"/>
          <w:sz w:val="24"/>
          <w:szCs w:val="24"/>
        </w:rPr>
        <w:t>чистоговорок</w:t>
      </w:r>
      <w:proofErr w:type="spellEnd"/>
      <w:r w:rsidRPr="006455C6">
        <w:rPr>
          <w:rFonts w:ascii="Times New Roman" w:hAnsi="Times New Roman" w:cs="Times New Roman"/>
          <w:sz w:val="24"/>
          <w:szCs w:val="24"/>
        </w:rPr>
        <w:t xml:space="preserve"> и скороговорок</w:t>
      </w:r>
    </w:p>
    <w:p w:rsidR="000E21F1" w:rsidRPr="006455C6" w:rsidRDefault="000E21F1" w:rsidP="00697D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5C6">
        <w:rPr>
          <w:rFonts w:ascii="Times New Roman" w:hAnsi="Times New Roman" w:cs="Times New Roman"/>
          <w:sz w:val="24"/>
          <w:szCs w:val="24"/>
        </w:rPr>
        <w:t>Орфоэпия</w:t>
      </w:r>
    </w:p>
    <w:p w:rsidR="000E21F1" w:rsidRPr="006455C6" w:rsidRDefault="000E21F1" w:rsidP="00697D5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5C6">
        <w:rPr>
          <w:rFonts w:ascii="Times New Roman" w:hAnsi="Times New Roman" w:cs="Times New Roman"/>
          <w:sz w:val="24"/>
          <w:szCs w:val="24"/>
        </w:rPr>
        <w:t>- литературная и бытовая речь</w:t>
      </w:r>
    </w:p>
    <w:p w:rsidR="000E21F1" w:rsidRPr="006455C6" w:rsidRDefault="000E21F1" w:rsidP="00697D5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5C6">
        <w:rPr>
          <w:rFonts w:ascii="Times New Roman" w:hAnsi="Times New Roman" w:cs="Times New Roman"/>
          <w:sz w:val="24"/>
          <w:szCs w:val="24"/>
        </w:rPr>
        <w:t>- правила литературного произношения: гласные, согласные, сочетания</w:t>
      </w:r>
    </w:p>
    <w:p w:rsidR="000E21F1" w:rsidRPr="006455C6" w:rsidRDefault="000E21F1" w:rsidP="00697D5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5C6">
        <w:rPr>
          <w:rFonts w:ascii="Times New Roman" w:hAnsi="Times New Roman" w:cs="Times New Roman"/>
          <w:sz w:val="24"/>
          <w:szCs w:val="24"/>
        </w:rPr>
        <w:t>- корректировка просторечия и уральского говора</w:t>
      </w:r>
    </w:p>
    <w:p w:rsidR="000E21F1" w:rsidRPr="006455C6" w:rsidRDefault="000E21F1" w:rsidP="00697D5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5C6">
        <w:rPr>
          <w:rFonts w:ascii="Times New Roman" w:hAnsi="Times New Roman" w:cs="Times New Roman"/>
          <w:sz w:val="24"/>
          <w:szCs w:val="24"/>
        </w:rPr>
        <w:t>- стихи, поговорки, пословицы</w:t>
      </w:r>
    </w:p>
    <w:p w:rsidR="000E21F1" w:rsidRPr="006455C6" w:rsidRDefault="000E21F1" w:rsidP="00697D5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5C6">
        <w:rPr>
          <w:rFonts w:ascii="Times New Roman" w:hAnsi="Times New Roman" w:cs="Times New Roman"/>
          <w:sz w:val="24"/>
          <w:szCs w:val="24"/>
        </w:rPr>
        <w:t>- поэтический вечер</w:t>
      </w:r>
    </w:p>
    <w:p w:rsidR="00147331" w:rsidRPr="006455C6" w:rsidRDefault="00147331" w:rsidP="00697D5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331" w:rsidRDefault="00147331" w:rsidP="00697D5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5C6">
        <w:rPr>
          <w:rFonts w:ascii="Times New Roman" w:hAnsi="Times New Roman" w:cs="Times New Roman"/>
          <w:b/>
          <w:sz w:val="24"/>
          <w:szCs w:val="24"/>
        </w:rPr>
        <w:t>Основы публичного выступления и презентации</w:t>
      </w:r>
    </w:p>
    <w:p w:rsidR="005F0B73" w:rsidRPr="00697D53" w:rsidRDefault="005F0B73" w:rsidP="00697D5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C2D2F" w:rsidRPr="00697D53" w:rsidRDefault="00147331" w:rsidP="00697D5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5C6">
        <w:rPr>
          <w:rFonts w:ascii="Times New Roman" w:hAnsi="Times New Roman" w:cs="Times New Roman"/>
          <w:sz w:val="24"/>
          <w:szCs w:val="24"/>
        </w:rPr>
        <w:t>Из истории ораторского искусства</w:t>
      </w:r>
    </w:p>
    <w:p w:rsidR="00697D53" w:rsidRPr="00697D53" w:rsidRDefault="00147331" w:rsidP="00697D5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5C6">
        <w:rPr>
          <w:rFonts w:ascii="Times New Roman" w:hAnsi="Times New Roman" w:cs="Times New Roman"/>
          <w:sz w:val="24"/>
          <w:szCs w:val="24"/>
        </w:rPr>
        <w:t>Роды и виды ораторского искусства</w:t>
      </w:r>
    </w:p>
    <w:p w:rsidR="00147331" w:rsidRPr="006455C6" w:rsidRDefault="00147331" w:rsidP="00697D5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5C6">
        <w:rPr>
          <w:rFonts w:ascii="Times New Roman" w:hAnsi="Times New Roman" w:cs="Times New Roman"/>
          <w:sz w:val="24"/>
          <w:szCs w:val="24"/>
        </w:rPr>
        <w:t>Подготовка к публичному выступлению и презентации</w:t>
      </w:r>
    </w:p>
    <w:p w:rsidR="00147331" w:rsidRPr="006455C6" w:rsidRDefault="00147331" w:rsidP="00697D5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5C6">
        <w:rPr>
          <w:rFonts w:ascii="Times New Roman" w:hAnsi="Times New Roman" w:cs="Times New Roman"/>
          <w:sz w:val="24"/>
          <w:szCs w:val="24"/>
        </w:rPr>
        <w:t>- определение темы и цели выступления</w:t>
      </w:r>
    </w:p>
    <w:p w:rsidR="00147331" w:rsidRPr="006455C6" w:rsidRDefault="00147331" w:rsidP="00697D5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5C6">
        <w:rPr>
          <w:rFonts w:ascii="Times New Roman" w:hAnsi="Times New Roman" w:cs="Times New Roman"/>
          <w:sz w:val="24"/>
          <w:szCs w:val="24"/>
        </w:rPr>
        <w:t>- сбор материала</w:t>
      </w:r>
    </w:p>
    <w:p w:rsidR="00147331" w:rsidRPr="006455C6" w:rsidRDefault="00147331" w:rsidP="00697D5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5C6">
        <w:rPr>
          <w:rFonts w:ascii="Times New Roman" w:hAnsi="Times New Roman" w:cs="Times New Roman"/>
          <w:sz w:val="24"/>
          <w:szCs w:val="24"/>
        </w:rPr>
        <w:t>- построение речи: конспект, план, тезисы</w:t>
      </w:r>
    </w:p>
    <w:p w:rsidR="00147331" w:rsidRPr="006455C6" w:rsidRDefault="00147331" w:rsidP="00697D5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5C6">
        <w:rPr>
          <w:rFonts w:ascii="Times New Roman" w:hAnsi="Times New Roman" w:cs="Times New Roman"/>
          <w:sz w:val="24"/>
          <w:szCs w:val="24"/>
        </w:rPr>
        <w:t>- литературно-стилистическая обработка материала</w:t>
      </w:r>
    </w:p>
    <w:p w:rsidR="00147331" w:rsidRPr="006455C6" w:rsidRDefault="00147331" w:rsidP="00697D5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5C6">
        <w:rPr>
          <w:rFonts w:ascii="Times New Roman" w:hAnsi="Times New Roman" w:cs="Times New Roman"/>
          <w:sz w:val="24"/>
          <w:szCs w:val="24"/>
        </w:rPr>
        <w:t>- расширение словарного запаса</w:t>
      </w:r>
    </w:p>
    <w:p w:rsidR="00147331" w:rsidRPr="006455C6" w:rsidRDefault="00147331" w:rsidP="00697D5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5C6">
        <w:rPr>
          <w:rFonts w:ascii="Times New Roman" w:hAnsi="Times New Roman" w:cs="Times New Roman"/>
          <w:sz w:val="24"/>
          <w:szCs w:val="24"/>
        </w:rPr>
        <w:t>- способы запоминания и изложения речи</w:t>
      </w:r>
    </w:p>
    <w:p w:rsidR="00147331" w:rsidRPr="006455C6" w:rsidRDefault="00147331" w:rsidP="00697D5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5C6">
        <w:rPr>
          <w:rFonts w:ascii="Times New Roman" w:hAnsi="Times New Roman" w:cs="Times New Roman"/>
          <w:sz w:val="24"/>
          <w:szCs w:val="24"/>
        </w:rPr>
        <w:t xml:space="preserve">- эмоциональные и </w:t>
      </w:r>
      <w:proofErr w:type="spellStart"/>
      <w:r w:rsidRPr="006455C6">
        <w:rPr>
          <w:rFonts w:ascii="Times New Roman" w:hAnsi="Times New Roman" w:cs="Times New Roman"/>
          <w:sz w:val="24"/>
          <w:szCs w:val="24"/>
        </w:rPr>
        <w:t>внесловесные</w:t>
      </w:r>
      <w:proofErr w:type="spellEnd"/>
      <w:r w:rsidRPr="006455C6">
        <w:rPr>
          <w:rFonts w:ascii="Times New Roman" w:hAnsi="Times New Roman" w:cs="Times New Roman"/>
          <w:sz w:val="24"/>
          <w:szCs w:val="24"/>
        </w:rPr>
        <w:t xml:space="preserve"> средства выразительности</w:t>
      </w:r>
    </w:p>
    <w:p w:rsidR="007C2D2F" w:rsidRPr="00697D53" w:rsidRDefault="00147331" w:rsidP="00697D5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5C6">
        <w:rPr>
          <w:rFonts w:ascii="Times New Roman" w:hAnsi="Times New Roman" w:cs="Times New Roman"/>
          <w:sz w:val="24"/>
          <w:szCs w:val="24"/>
        </w:rPr>
        <w:t>- взаимодействие и воздействие на аудиторию</w:t>
      </w:r>
      <w:r w:rsidR="007C2D2F" w:rsidRPr="006455C6">
        <w:rPr>
          <w:rFonts w:ascii="Times New Roman" w:hAnsi="Times New Roman" w:cs="Times New Roman"/>
          <w:sz w:val="24"/>
          <w:szCs w:val="24"/>
        </w:rPr>
        <w:t xml:space="preserve"> с использованием элементов актерского тренинга</w:t>
      </w:r>
    </w:p>
    <w:p w:rsidR="00147331" w:rsidRPr="006455C6" w:rsidRDefault="00147331" w:rsidP="00697D5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5C6">
        <w:rPr>
          <w:rFonts w:ascii="Times New Roman" w:hAnsi="Times New Roman" w:cs="Times New Roman"/>
          <w:sz w:val="24"/>
          <w:szCs w:val="24"/>
        </w:rPr>
        <w:t>Видеозапись и разбор публичного выступления</w:t>
      </w:r>
    </w:p>
    <w:p w:rsidR="007C2D2F" w:rsidRPr="006455C6" w:rsidRDefault="007C2D2F" w:rsidP="00697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2D2F" w:rsidRPr="006455C6" w:rsidRDefault="007C2D2F" w:rsidP="00697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5C6">
        <w:rPr>
          <w:rFonts w:ascii="Times New Roman" w:hAnsi="Times New Roman" w:cs="Times New Roman"/>
          <w:sz w:val="24"/>
          <w:szCs w:val="24"/>
        </w:rPr>
        <w:t xml:space="preserve">Преподаватели: профессора и доценты кафедры речи Екатеринбургского государственного театрального института (ЕГТИ). </w:t>
      </w:r>
    </w:p>
    <w:p w:rsidR="00FB6D25" w:rsidRPr="006455C6" w:rsidRDefault="00FB6D25" w:rsidP="00697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6D25" w:rsidRPr="006455C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52F" w:rsidRDefault="003E452F" w:rsidP="007C2D2F">
      <w:pPr>
        <w:spacing w:after="0" w:line="240" w:lineRule="auto"/>
      </w:pPr>
      <w:r>
        <w:separator/>
      </w:r>
    </w:p>
  </w:endnote>
  <w:endnote w:type="continuationSeparator" w:id="0">
    <w:p w:rsidR="003E452F" w:rsidRDefault="003E452F" w:rsidP="007C2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4019774"/>
      <w:docPartObj>
        <w:docPartGallery w:val="Page Numbers (Bottom of Page)"/>
        <w:docPartUnique/>
      </w:docPartObj>
    </w:sdtPr>
    <w:sdtEndPr/>
    <w:sdtContent>
      <w:p w:rsidR="007C2D2F" w:rsidRDefault="007C2D2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B73">
          <w:rPr>
            <w:noProof/>
          </w:rPr>
          <w:t>1</w:t>
        </w:r>
        <w:r>
          <w:fldChar w:fldCharType="end"/>
        </w:r>
      </w:p>
    </w:sdtContent>
  </w:sdt>
  <w:p w:rsidR="007C2D2F" w:rsidRDefault="007C2D2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52F" w:rsidRDefault="003E452F" w:rsidP="007C2D2F">
      <w:pPr>
        <w:spacing w:after="0" w:line="240" w:lineRule="auto"/>
      </w:pPr>
      <w:r>
        <w:separator/>
      </w:r>
    </w:p>
  </w:footnote>
  <w:footnote w:type="continuationSeparator" w:id="0">
    <w:p w:rsidR="003E452F" w:rsidRDefault="003E452F" w:rsidP="007C2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16962"/>
    <w:multiLevelType w:val="hybridMultilevel"/>
    <w:tmpl w:val="4A423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80BD1"/>
    <w:multiLevelType w:val="hybridMultilevel"/>
    <w:tmpl w:val="CF26A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5FC"/>
    <w:rsid w:val="000E21F1"/>
    <w:rsid w:val="00147331"/>
    <w:rsid w:val="00174313"/>
    <w:rsid w:val="001B6164"/>
    <w:rsid w:val="003E452F"/>
    <w:rsid w:val="004102AB"/>
    <w:rsid w:val="0054093E"/>
    <w:rsid w:val="005F0B73"/>
    <w:rsid w:val="006455C6"/>
    <w:rsid w:val="00697D53"/>
    <w:rsid w:val="007B3794"/>
    <w:rsid w:val="007C2D2F"/>
    <w:rsid w:val="008955FC"/>
    <w:rsid w:val="00F47648"/>
    <w:rsid w:val="00FB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A85E6-AE45-425C-91BE-B2A4C102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D2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2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2D2F"/>
  </w:style>
  <w:style w:type="paragraph" w:styleId="a6">
    <w:name w:val="footer"/>
    <w:basedOn w:val="a"/>
    <w:link w:val="a7"/>
    <w:uiPriority w:val="99"/>
    <w:unhideWhenUsed/>
    <w:rsid w:val="007C2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2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Alexandra</cp:lastModifiedBy>
  <cp:revision>8</cp:revision>
  <dcterms:created xsi:type="dcterms:W3CDTF">2018-08-29T10:47:00Z</dcterms:created>
  <dcterms:modified xsi:type="dcterms:W3CDTF">2020-09-07T12:35:00Z</dcterms:modified>
</cp:coreProperties>
</file>